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61" w:rsidRPr="0076465C" w:rsidRDefault="00984336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65C">
        <w:rPr>
          <w:rFonts w:ascii="Times New Roman" w:hAnsi="Times New Roman" w:cs="Times New Roman"/>
          <w:b/>
          <w:sz w:val="28"/>
          <w:szCs w:val="28"/>
        </w:rPr>
        <w:t>ИННОВАЦИОННЫЕ ТЕХНОЛОГИИ В КОНТЕКСТЕ ФГОС</w:t>
      </w:r>
    </w:p>
    <w:p w:rsidR="00984336" w:rsidRPr="0076465C" w:rsidRDefault="00984336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ab/>
      </w:r>
      <w:r w:rsidR="00472F0F" w:rsidRPr="0076465C">
        <w:rPr>
          <w:rFonts w:ascii="Times New Roman" w:hAnsi="Times New Roman" w:cs="Times New Roman"/>
          <w:sz w:val="28"/>
          <w:szCs w:val="28"/>
        </w:rPr>
        <w:t>Вслушайтесь в классиков!</w:t>
      </w:r>
    </w:p>
    <w:p w:rsidR="00F77C08" w:rsidRPr="00176FD8" w:rsidRDefault="00F77C08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176FD8">
        <w:rPr>
          <w:rFonts w:ascii="Times New Roman" w:hAnsi="Times New Roman" w:cs="Times New Roman"/>
          <w:sz w:val="26"/>
          <w:szCs w:val="26"/>
        </w:rPr>
        <w:t xml:space="preserve">Детей надо учить тому, </w:t>
      </w:r>
    </w:p>
    <w:p w:rsidR="00F77C08" w:rsidRPr="00176FD8" w:rsidRDefault="00F77C08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176FD8">
        <w:rPr>
          <w:rFonts w:ascii="Times New Roman" w:hAnsi="Times New Roman" w:cs="Times New Roman"/>
          <w:sz w:val="26"/>
          <w:szCs w:val="26"/>
        </w:rPr>
        <w:t>что пригодится им, когда они вырастут.</w:t>
      </w:r>
    </w:p>
    <w:p w:rsidR="00F77C08" w:rsidRPr="00176FD8" w:rsidRDefault="00F77C08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76FD8">
        <w:rPr>
          <w:rFonts w:ascii="Times New Roman" w:hAnsi="Times New Roman" w:cs="Times New Roman"/>
          <w:b/>
          <w:sz w:val="26"/>
          <w:szCs w:val="26"/>
        </w:rPr>
        <w:t>Аристипп</w:t>
      </w:r>
    </w:p>
    <w:p w:rsidR="00F77C08" w:rsidRPr="00176FD8" w:rsidRDefault="00F77C08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176FD8">
        <w:rPr>
          <w:rFonts w:ascii="Times New Roman" w:hAnsi="Times New Roman" w:cs="Times New Roman"/>
          <w:sz w:val="26"/>
          <w:szCs w:val="26"/>
        </w:rPr>
        <w:t xml:space="preserve">Природа так обо всем позаботилась, </w:t>
      </w:r>
    </w:p>
    <w:p w:rsidR="00F77C08" w:rsidRPr="00176FD8" w:rsidRDefault="00F77C08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176FD8">
        <w:rPr>
          <w:rFonts w:ascii="Times New Roman" w:hAnsi="Times New Roman" w:cs="Times New Roman"/>
          <w:sz w:val="26"/>
          <w:szCs w:val="26"/>
        </w:rPr>
        <w:t>что повсюду ты находишь, чему учиться.</w:t>
      </w:r>
    </w:p>
    <w:p w:rsidR="00F77C08" w:rsidRPr="00176FD8" w:rsidRDefault="00F77C08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76FD8">
        <w:rPr>
          <w:rFonts w:ascii="Times New Roman" w:hAnsi="Times New Roman" w:cs="Times New Roman"/>
          <w:b/>
          <w:sz w:val="26"/>
          <w:szCs w:val="26"/>
        </w:rPr>
        <w:t>Леонардо да Винчи</w:t>
      </w:r>
    </w:p>
    <w:p w:rsidR="00F77C08" w:rsidRPr="00176FD8" w:rsidRDefault="00F77C08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176FD8">
        <w:rPr>
          <w:rFonts w:ascii="Times New Roman" w:hAnsi="Times New Roman" w:cs="Times New Roman"/>
          <w:sz w:val="26"/>
          <w:szCs w:val="26"/>
        </w:rPr>
        <w:t xml:space="preserve">Человек не может по-настоящему усовершенствоваться, </w:t>
      </w:r>
    </w:p>
    <w:p w:rsidR="00F77C08" w:rsidRPr="00176FD8" w:rsidRDefault="00F77C08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176FD8">
        <w:rPr>
          <w:rFonts w:ascii="Times New Roman" w:hAnsi="Times New Roman" w:cs="Times New Roman"/>
          <w:sz w:val="26"/>
          <w:szCs w:val="26"/>
        </w:rPr>
        <w:t>если не помогает усовершенствоваться другим.</w:t>
      </w:r>
    </w:p>
    <w:p w:rsidR="00F77C08" w:rsidRPr="00176FD8" w:rsidRDefault="00F77C08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176FD8">
        <w:rPr>
          <w:rFonts w:ascii="Times New Roman" w:hAnsi="Times New Roman" w:cs="Times New Roman"/>
          <w:b/>
          <w:sz w:val="26"/>
          <w:szCs w:val="26"/>
        </w:rPr>
        <w:t>Диккенс Ч</w:t>
      </w:r>
      <w:r w:rsidRPr="00176FD8">
        <w:rPr>
          <w:rFonts w:ascii="Times New Roman" w:hAnsi="Times New Roman" w:cs="Times New Roman"/>
          <w:sz w:val="26"/>
          <w:szCs w:val="26"/>
        </w:rPr>
        <w:t>.</w:t>
      </w:r>
    </w:p>
    <w:p w:rsidR="00707ED5" w:rsidRPr="00176FD8" w:rsidRDefault="00707ED5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176FD8">
        <w:rPr>
          <w:rFonts w:ascii="Times New Roman" w:hAnsi="Times New Roman" w:cs="Times New Roman"/>
          <w:sz w:val="26"/>
          <w:szCs w:val="26"/>
        </w:rPr>
        <w:t xml:space="preserve">Образование – то, что остается после того, </w:t>
      </w:r>
    </w:p>
    <w:p w:rsidR="00707ED5" w:rsidRPr="00176FD8" w:rsidRDefault="00707ED5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176FD8">
        <w:rPr>
          <w:rFonts w:ascii="Times New Roman" w:hAnsi="Times New Roman" w:cs="Times New Roman"/>
          <w:sz w:val="26"/>
          <w:szCs w:val="26"/>
        </w:rPr>
        <w:t>когда забывается все, чему учили.</w:t>
      </w:r>
    </w:p>
    <w:p w:rsidR="00707ED5" w:rsidRPr="00176FD8" w:rsidRDefault="00707ED5" w:rsidP="00176FD8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76FD8">
        <w:rPr>
          <w:rFonts w:ascii="Times New Roman" w:hAnsi="Times New Roman" w:cs="Times New Roman"/>
          <w:b/>
          <w:sz w:val="26"/>
          <w:szCs w:val="26"/>
        </w:rPr>
        <w:t>А. Эйнштейн</w:t>
      </w:r>
    </w:p>
    <w:p w:rsidR="009828B2" w:rsidRPr="0076465C" w:rsidRDefault="009828B2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828B2" w:rsidRPr="0076465C" w:rsidRDefault="009828B2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Модернизация образования и введение нового образовательного стандарта меняют приоритеты целей обучения. Ведущим становится </w:t>
      </w:r>
      <w:r w:rsidR="00472F0F" w:rsidRPr="0076465C">
        <w:rPr>
          <w:rFonts w:ascii="Times New Roman" w:hAnsi="Times New Roman" w:cs="Times New Roman"/>
          <w:sz w:val="28"/>
          <w:szCs w:val="28"/>
        </w:rPr>
        <w:t>системно-деятельностный подход в обучении</w:t>
      </w:r>
      <w:r w:rsidRPr="0076465C">
        <w:rPr>
          <w:rFonts w:ascii="Times New Roman" w:hAnsi="Times New Roman" w:cs="Times New Roman"/>
          <w:sz w:val="28"/>
          <w:szCs w:val="28"/>
        </w:rPr>
        <w:t>, ориентированн</w:t>
      </w:r>
      <w:r w:rsidR="00472F0F" w:rsidRPr="0076465C">
        <w:rPr>
          <w:rFonts w:ascii="Times New Roman" w:hAnsi="Times New Roman" w:cs="Times New Roman"/>
          <w:sz w:val="28"/>
          <w:szCs w:val="28"/>
        </w:rPr>
        <w:t>ый</w:t>
      </w:r>
      <w:r w:rsidRPr="0076465C">
        <w:rPr>
          <w:rFonts w:ascii="Times New Roman" w:hAnsi="Times New Roman" w:cs="Times New Roman"/>
          <w:sz w:val="28"/>
          <w:szCs w:val="28"/>
        </w:rPr>
        <w:t xml:space="preserve"> на становление личности обучающихся, раскрытие их индивидуальных способностей, развитие умственной, творческой и социальной активности. В изменяющихся условиях становятся актуальными умения организовывать собственную деятельность, решать учебные и личностные проблемы, критически осмысливать и оценивать происходящие процессы и результаты своей деятельности для подготовки к жизни в современном быстроменяющемся социуме.</w:t>
      </w:r>
    </w:p>
    <w:p w:rsidR="009828B2" w:rsidRPr="0076465C" w:rsidRDefault="009828B2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Для достижения обозначенных результатов меняется роль учителя</w:t>
      </w:r>
      <w:r w:rsidR="00472F0F" w:rsidRPr="0076465C">
        <w:rPr>
          <w:rFonts w:ascii="Times New Roman" w:hAnsi="Times New Roman" w:cs="Times New Roman"/>
          <w:sz w:val="28"/>
          <w:szCs w:val="28"/>
        </w:rPr>
        <w:t>. С</w:t>
      </w:r>
      <w:r w:rsidRPr="0076465C">
        <w:rPr>
          <w:rFonts w:ascii="Times New Roman" w:hAnsi="Times New Roman" w:cs="Times New Roman"/>
          <w:sz w:val="28"/>
          <w:szCs w:val="28"/>
        </w:rPr>
        <w:t xml:space="preserve">егодня мировая педагогическая наука рассматривает </w:t>
      </w:r>
      <w:r w:rsidR="00D10428" w:rsidRPr="0076465C">
        <w:rPr>
          <w:rFonts w:ascii="Times New Roman" w:hAnsi="Times New Roman" w:cs="Times New Roman"/>
          <w:sz w:val="28"/>
          <w:szCs w:val="28"/>
        </w:rPr>
        <w:t>учителя</w:t>
      </w:r>
      <w:r w:rsidRPr="0076465C">
        <w:rPr>
          <w:rFonts w:ascii="Times New Roman" w:hAnsi="Times New Roman" w:cs="Times New Roman"/>
          <w:sz w:val="28"/>
          <w:szCs w:val="28"/>
        </w:rPr>
        <w:t xml:space="preserve"> как менеджера, управляющего активной развивающей деятельностью </w:t>
      </w:r>
      <w:proofErr w:type="gramStart"/>
      <w:r w:rsidRPr="0076465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6465C">
        <w:rPr>
          <w:rFonts w:ascii="Times New Roman" w:hAnsi="Times New Roman" w:cs="Times New Roman"/>
          <w:sz w:val="28"/>
          <w:szCs w:val="28"/>
        </w:rPr>
        <w:t>. Эта роль значительно сложнее, чем в традиционном обучении, и требует от педагога более высокого уровня профессионально-педагогической культуры, компетентности и мастерства. В этой ситуации преподаватель должен владеть различными инструментами организации учебного процесса.</w:t>
      </w:r>
    </w:p>
    <w:p w:rsidR="009828B2" w:rsidRPr="0076465C" w:rsidRDefault="009828B2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Насколько современная педагогическая наука готова помочь учителю-практику? На что сегодня </w:t>
      </w:r>
      <w:r w:rsidR="00D10428" w:rsidRPr="0076465C">
        <w:rPr>
          <w:rFonts w:ascii="Times New Roman" w:hAnsi="Times New Roman" w:cs="Times New Roman"/>
          <w:sz w:val="28"/>
          <w:szCs w:val="28"/>
        </w:rPr>
        <w:t>мы можем опереться</w:t>
      </w:r>
      <w:r w:rsidRPr="0076465C">
        <w:rPr>
          <w:rFonts w:ascii="Times New Roman" w:hAnsi="Times New Roman" w:cs="Times New Roman"/>
          <w:sz w:val="28"/>
          <w:szCs w:val="28"/>
        </w:rPr>
        <w:t xml:space="preserve">? Очевидно, на инновационные педагогические технологии. </w:t>
      </w:r>
      <w:r w:rsidR="00472F0F" w:rsidRPr="0076465C">
        <w:rPr>
          <w:rFonts w:ascii="Times New Roman" w:hAnsi="Times New Roman" w:cs="Times New Roman"/>
          <w:sz w:val="28"/>
          <w:szCs w:val="28"/>
        </w:rPr>
        <w:t>Поэтому тема моего выступления «Инновационные технологии в контексте ФГОС».</w:t>
      </w:r>
    </w:p>
    <w:p w:rsidR="009828B2" w:rsidRPr="0076465C" w:rsidRDefault="009828B2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«Толков</w:t>
      </w:r>
      <w:r w:rsidR="00D32101">
        <w:rPr>
          <w:rFonts w:ascii="Times New Roman" w:hAnsi="Times New Roman" w:cs="Times New Roman"/>
          <w:sz w:val="28"/>
          <w:szCs w:val="28"/>
        </w:rPr>
        <w:t>ы</w:t>
      </w:r>
      <w:r w:rsidR="00D10428" w:rsidRPr="0076465C">
        <w:rPr>
          <w:rFonts w:ascii="Times New Roman" w:hAnsi="Times New Roman" w:cs="Times New Roman"/>
          <w:sz w:val="28"/>
          <w:szCs w:val="28"/>
        </w:rPr>
        <w:t>й</w:t>
      </w:r>
      <w:r w:rsidRPr="0076465C">
        <w:rPr>
          <w:rFonts w:ascii="Times New Roman" w:hAnsi="Times New Roman" w:cs="Times New Roman"/>
          <w:sz w:val="28"/>
          <w:szCs w:val="28"/>
        </w:rPr>
        <w:t xml:space="preserve"> словар</w:t>
      </w:r>
      <w:r w:rsidR="00D10428" w:rsidRPr="0076465C">
        <w:rPr>
          <w:rFonts w:ascii="Times New Roman" w:hAnsi="Times New Roman" w:cs="Times New Roman"/>
          <w:sz w:val="28"/>
          <w:szCs w:val="28"/>
        </w:rPr>
        <w:t>ь</w:t>
      </w:r>
      <w:r w:rsidRPr="0076465C">
        <w:rPr>
          <w:rFonts w:ascii="Times New Roman" w:hAnsi="Times New Roman" w:cs="Times New Roman"/>
          <w:sz w:val="28"/>
          <w:szCs w:val="28"/>
        </w:rPr>
        <w:t xml:space="preserve"> ино</w:t>
      </w:r>
      <w:r w:rsidR="00472F0F" w:rsidRPr="0076465C">
        <w:rPr>
          <w:rFonts w:ascii="Times New Roman" w:hAnsi="Times New Roman" w:cs="Times New Roman"/>
          <w:sz w:val="28"/>
          <w:szCs w:val="28"/>
        </w:rPr>
        <w:t>странных</w:t>
      </w:r>
      <w:r w:rsidRPr="0076465C">
        <w:rPr>
          <w:rFonts w:ascii="Times New Roman" w:hAnsi="Times New Roman" w:cs="Times New Roman"/>
          <w:sz w:val="28"/>
          <w:szCs w:val="28"/>
        </w:rPr>
        <w:t xml:space="preserve"> слов» трактует понятие «инновация» как нововведения, новшества.</w:t>
      </w:r>
    </w:p>
    <w:p w:rsidR="009828B2" w:rsidRPr="0076465C" w:rsidRDefault="009828B2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Следовательно, инновационными технологиями в образовании мы будем считать те технологии, которые ранее в педагогической деятельности </w:t>
      </w:r>
      <w:r w:rsidRPr="0076465C">
        <w:rPr>
          <w:rFonts w:ascii="Times New Roman" w:hAnsi="Times New Roman" w:cs="Times New Roman"/>
          <w:b/>
          <w:sz w:val="28"/>
          <w:szCs w:val="28"/>
        </w:rPr>
        <w:t>конкретного учителя</w:t>
      </w:r>
      <w:r w:rsidRPr="0076465C">
        <w:rPr>
          <w:rFonts w:ascii="Times New Roman" w:hAnsi="Times New Roman" w:cs="Times New Roman"/>
          <w:sz w:val="28"/>
          <w:szCs w:val="28"/>
        </w:rPr>
        <w:t xml:space="preserve"> не использовались. У каждого педагога свои предпочтения, свои открытия, свои новшества, свои инновации.</w:t>
      </w:r>
    </w:p>
    <w:p w:rsidR="00D10428" w:rsidRPr="0076465C" w:rsidRDefault="00707ED5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lastRenderedPageBreak/>
        <w:t>Чаще всего педагоги используют</w:t>
      </w:r>
      <w:r w:rsidR="009828B2" w:rsidRPr="0076465C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472F0F" w:rsidRPr="0076465C">
        <w:rPr>
          <w:rFonts w:ascii="Times New Roman" w:hAnsi="Times New Roman" w:cs="Times New Roman"/>
          <w:sz w:val="28"/>
          <w:szCs w:val="28"/>
        </w:rPr>
        <w:t xml:space="preserve"> активных методов обучения:</w:t>
      </w:r>
      <w:r w:rsidR="009828B2" w:rsidRPr="0076465C">
        <w:rPr>
          <w:rFonts w:ascii="Times New Roman" w:hAnsi="Times New Roman" w:cs="Times New Roman"/>
          <w:sz w:val="28"/>
          <w:szCs w:val="28"/>
        </w:rPr>
        <w:t xml:space="preserve"> игровые, проблемные, информационные</w:t>
      </w:r>
      <w:r w:rsidR="00472F0F" w:rsidRPr="0076465C">
        <w:rPr>
          <w:rFonts w:ascii="Times New Roman" w:hAnsi="Times New Roman" w:cs="Times New Roman"/>
          <w:sz w:val="28"/>
          <w:szCs w:val="28"/>
        </w:rPr>
        <w:t>;</w:t>
      </w:r>
      <w:r w:rsidR="009828B2" w:rsidRPr="0076465C">
        <w:rPr>
          <w:rFonts w:ascii="Times New Roman" w:hAnsi="Times New Roman" w:cs="Times New Roman"/>
          <w:sz w:val="28"/>
          <w:szCs w:val="28"/>
        </w:rPr>
        <w:t xml:space="preserve"> опережающего, коллективного, модульного, дистанционного обучения и другие.</w:t>
      </w:r>
    </w:p>
    <w:p w:rsidR="009318E2" w:rsidRPr="0076465C" w:rsidRDefault="009318E2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Мы помним, что в основу</w:t>
      </w:r>
      <w:r w:rsidR="006E2814" w:rsidRPr="0076465C">
        <w:rPr>
          <w:rFonts w:ascii="Times New Roman" w:hAnsi="Times New Roman" w:cs="Times New Roman"/>
          <w:sz w:val="28"/>
          <w:szCs w:val="28"/>
        </w:rPr>
        <w:t xml:space="preserve"> стандарта положен</w:t>
      </w:r>
      <w:r w:rsidR="00D32101">
        <w:rPr>
          <w:rFonts w:ascii="Times New Roman" w:hAnsi="Times New Roman" w:cs="Times New Roman"/>
          <w:sz w:val="28"/>
          <w:szCs w:val="28"/>
        </w:rPr>
        <w:t xml:space="preserve"> </w:t>
      </w:r>
      <w:r w:rsidR="006E2814" w:rsidRPr="0076465C">
        <w:rPr>
          <w:rFonts w:ascii="Times New Roman" w:hAnsi="Times New Roman" w:cs="Times New Roman"/>
          <w:b/>
          <w:sz w:val="28"/>
          <w:szCs w:val="28"/>
        </w:rPr>
        <w:t>системно-деятельностный подход</w:t>
      </w:r>
      <w:r w:rsidRPr="0076465C">
        <w:rPr>
          <w:rFonts w:ascii="Times New Roman" w:hAnsi="Times New Roman" w:cs="Times New Roman"/>
          <w:sz w:val="28"/>
          <w:szCs w:val="28"/>
        </w:rPr>
        <w:t>, то есть</w:t>
      </w:r>
      <w:r w:rsidRPr="0076465C">
        <w:rPr>
          <w:rFonts w:ascii="Times New Roman" w:hAnsi="Times New Roman" w:cs="Times New Roman"/>
          <w:bCs/>
          <w:sz w:val="28"/>
          <w:szCs w:val="28"/>
        </w:rPr>
        <w:t xml:space="preserve"> процесс деятельности ученика, направленный на становление его сознания и его личности в целом. </w:t>
      </w:r>
    </w:p>
    <w:p w:rsidR="006E2814" w:rsidRPr="0076465C" w:rsidRDefault="00472F0F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Современных педагогических технологий, позволяющих обеспечивать ФГОС, достаточное количество. Здесь не обойтись без исследовательско-проектной деятельности, информационно-коммуникативных технологий.</w:t>
      </w:r>
    </w:p>
    <w:p w:rsidR="00D10428" w:rsidRPr="0076465C" w:rsidRDefault="00472F0F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Мне сегодня хочется остановиться на таких инновационных для меня технологиях как:</w:t>
      </w:r>
    </w:p>
    <w:p w:rsidR="00D10428" w:rsidRDefault="00D10428" w:rsidP="0076465C">
      <w:pPr>
        <w:pStyle w:val="a3"/>
        <w:numPr>
          <w:ilvl w:val="0"/>
          <w:numId w:val="1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технология развития</w:t>
      </w:r>
      <w:r w:rsidR="00546D71" w:rsidRPr="0076465C">
        <w:rPr>
          <w:rFonts w:ascii="Times New Roman" w:hAnsi="Times New Roman" w:cs="Times New Roman"/>
          <w:sz w:val="28"/>
          <w:szCs w:val="28"/>
        </w:rPr>
        <w:t xml:space="preserve"> критического мышления</w:t>
      </w:r>
      <w:r w:rsidRPr="0076465C">
        <w:rPr>
          <w:rFonts w:ascii="Times New Roman" w:hAnsi="Times New Roman" w:cs="Times New Roman"/>
          <w:sz w:val="28"/>
          <w:szCs w:val="28"/>
        </w:rPr>
        <w:t>;</w:t>
      </w:r>
    </w:p>
    <w:p w:rsidR="008A4652" w:rsidRPr="0076465C" w:rsidRDefault="008A4652" w:rsidP="0076465C">
      <w:pPr>
        <w:pStyle w:val="a3"/>
        <w:numPr>
          <w:ilvl w:val="0"/>
          <w:numId w:val="1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428">
        <w:rPr>
          <w:rFonts w:ascii="Times New Roman" w:hAnsi="Times New Roman" w:cs="Times New Roman"/>
          <w:sz w:val="28"/>
          <w:szCs w:val="28"/>
        </w:rPr>
        <w:t>кейс-технология</w:t>
      </w:r>
    </w:p>
    <w:p w:rsidR="009318E2" w:rsidRPr="0076465C" w:rsidRDefault="009318E2" w:rsidP="0076465C">
      <w:pPr>
        <w:pStyle w:val="a3"/>
        <w:numPr>
          <w:ilvl w:val="0"/>
          <w:numId w:val="1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исследовательская и проектная деятельность.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b/>
          <w:sz w:val="28"/>
          <w:szCs w:val="28"/>
        </w:rPr>
        <w:t>Критическое мышление</w:t>
      </w:r>
      <w:r w:rsidRPr="0076465C">
        <w:rPr>
          <w:rFonts w:ascii="Times New Roman" w:hAnsi="Times New Roman" w:cs="Times New Roman"/>
          <w:sz w:val="28"/>
          <w:szCs w:val="28"/>
        </w:rPr>
        <w:t xml:space="preserve"> — это пои</w:t>
      </w:r>
      <w:proofErr w:type="gramStart"/>
      <w:r w:rsidRPr="0076465C">
        <w:rPr>
          <w:rFonts w:ascii="Times New Roman" w:hAnsi="Times New Roman" w:cs="Times New Roman"/>
          <w:sz w:val="28"/>
          <w:szCs w:val="28"/>
        </w:rPr>
        <w:t>ск здр</w:t>
      </w:r>
      <w:proofErr w:type="gramEnd"/>
      <w:r w:rsidRPr="0076465C">
        <w:rPr>
          <w:rFonts w:ascii="Times New Roman" w:hAnsi="Times New Roman" w:cs="Times New Roman"/>
          <w:sz w:val="28"/>
          <w:szCs w:val="28"/>
        </w:rPr>
        <w:t>авого смысла: как рассудить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объективно и поступить логично, с учётом как своей точки зрения, так и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других мнений, умение отказаться от собственных предубеждений.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Использование на уроках приёмов </w:t>
      </w:r>
      <w:r w:rsidR="00105A1A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76465C">
        <w:rPr>
          <w:rFonts w:ascii="Times New Roman" w:hAnsi="Times New Roman" w:cs="Times New Roman"/>
          <w:sz w:val="28"/>
          <w:szCs w:val="28"/>
        </w:rPr>
        <w:t>развития критического мышления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способствует развитию у школьников следующих умений:</w:t>
      </w:r>
    </w:p>
    <w:p w:rsidR="00A440D1" w:rsidRPr="0076465C" w:rsidRDefault="00A440D1" w:rsidP="0076465C">
      <w:pPr>
        <w:pStyle w:val="a3"/>
        <w:numPr>
          <w:ilvl w:val="0"/>
          <w:numId w:val="2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понимать прочитанное и услышанное;</w:t>
      </w:r>
    </w:p>
    <w:p w:rsidR="00A440D1" w:rsidRPr="0076465C" w:rsidRDefault="00A440D1" w:rsidP="0076465C">
      <w:pPr>
        <w:pStyle w:val="a3"/>
        <w:numPr>
          <w:ilvl w:val="0"/>
          <w:numId w:val="2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анализировать текст совместно с другими людьми;</w:t>
      </w:r>
    </w:p>
    <w:p w:rsidR="00A440D1" w:rsidRPr="0076465C" w:rsidRDefault="00A440D1" w:rsidP="0076465C">
      <w:pPr>
        <w:pStyle w:val="a3"/>
        <w:numPr>
          <w:ilvl w:val="0"/>
          <w:numId w:val="2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писать, чтобы учиться;</w:t>
      </w:r>
    </w:p>
    <w:p w:rsidR="00A440D1" w:rsidRPr="0076465C" w:rsidRDefault="00A440D1" w:rsidP="0076465C">
      <w:pPr>
        <w:pStyle w:val="a3"/>
        <w:numPr>
          <w:ilvl w:val="0"/>
          <w:numId w:val="2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вести исследовательскую работу;</w:t>
      </w:r>
    </w:p>
    <w:p w:rsidR="00A440D1" w:rsidRPr="0076465C" w:rsidRDefault="00A440D1" w:rsidP="0076465C">
      <w:pPr>
        <w:pStyle w:val="a3"/>
        <w:numPr>
          <w:ilvl w:val="0"/>
          <w:numId w:val="2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доступно передавать информацию другому человеку;</w:t>
      </w:r>
    </w:p>
    <w:p w:rsidR="00A440D1" w:rsidRPr="0076465C" w:rsidRDefault="00A440D1" w:rsidP="0076465C">
      <w:pPr>
        <w:pStyle w:val="a3"/>
        <w:numPr>
          <w:ilvl w:val="0"/>
          <w:numId w:val="2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самостоятельно определять направление в изучении </w:t>
      </w:r>
      <w:proofErr w:type="gramStart"/>
      <w:r w:rsidRPr="0076465C">
        <w:rPr>
          <w:rFonts w:ascii="Times New Roman" w:hAnsi="Times New Roman" w:cs="Times New Roman"/>
          <w:sz w:val="28"/>
          <w:szCs w:val="28"/>
        </w:rPr>
        <w:t>какого-то</w:t>
      </w:r>
      <w:proofErr w:type="gramEnd"/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предмета с учетом интересов группы;</w:t>
      </w:r>
    </w:p>
    <w:p w:rsidR="00A440D1" w:rsidRPr="0076465C" w:rsidRDefault="00A440D1" w:rsidP="0076465C">
      <w:pPr>
        <w:pStyle w:val="a3"/>
        <w:numPr>
          <w:ilvl w:val="0"/>
          <w:numId w:val="2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использовать полученные знания в жизни.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105A1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76465C">
        <w:rPr>
          <w:rFonts w:ascii="Times New Roman" w:hAnsi="Times New Roman" w:cs="Times New Roman"/>
          <w:sz w:val="28"/>
          <w:szCs w:val="28"/>
        </w:rPr>
        <w:t>критического мышления включает три этапа или стадии: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«Вызов – Осмысление – Рефлексия».</w:t>
      </w:r>
      <w:r w:rsidR="00A75276" w:rsidRPr="0076465C">
        <w:rPr>
          <w:rFonts w:ascii="Times New Roman" w:hAnsi="Times New Roman" w:cs="Times New Roman"/>
          <w:sz w:val="28"/>
          <w:szCs w:val="28"/>
        </w:rPr>
        <w:t xml:space="preserve">  Этапы технологии прекрасно налагаются на этапы урока по ФГОС.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b/>
          <w:sz w:val="28"/>
          <w:szCs w:val="28"/>
          <w:u w:val="single"/>
        </w:rPr>
        <w:t>Первая стадия – вызов</w:t>
      </w:r>
      <w:proofErr w:type="gramStart"/>
      <w:r w:rsidRPr="0076465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9318E2" w:rsidRPr="007646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18E2" w:rsidRPr="007646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18E2" w:rsidRPr="0076465C">
        <w:rPr>
          <w:rFonts w:ascii="Times New Roman" w:hAnsi="Times New Roman" w:cs="Times New Roman"/>
          <w:sz w:val="28"/>
          <w:szCs w:val="28"/>
        </w:rPr>
        <w:t>робуждение имеющихся знаний, интереса к получению новой информации).</w:t>
      </w:r>
      <w:r w:rsidRPr="0076465C">
        <w:rPr>
          <w:rFonts w:ascii="Times New Roman" w:hAnsi="Times New Roman" w:cs="Times New Roman"/>
          <w:sz w:val="28"/>
          <w:szCs w:val="28"/>
        </w:rPr>
        <w:t xml:space="preserve"> Ее присутствие на каждом уроке обязательно. Этастадия позволяет: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 1) актуализировать и обобщить имеющиеся у ученика знания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по данной теме или проблеме;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 2) вызвать устойчивый интерес к изучаемой теме, мотивировать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ученика к учебной деятельности;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lastRenderedPageBreak/>
        <w:t xml:space="preserve"> 3) побудить ученика к активной работе на уроке и дома.</w:t>
      </w:r>
    </w:p>
    <w:p w:rsidR="00A75276" w:rsidRPr="0076465C" w:rsidRDefault="00A75276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На уроке это и мотивация, и актуализация знаний, и создание проблемной ситуации.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b/>
          <w:sz w:val="28"/>
          <w:szCs w:val="28"/>
          <w:u w:val="single"/>
        </w:rPr>
        <w:t>Вторая стадия – осмысление</w:t>
      </w:r>
      <w:proofErr w:type="gramStart"/>
      <w:r w:rsidRPr="007646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465C">
        <w:rPr>
          <w:rFonts w:ascii="Times New Roman" w:hAnsi="Times New Roman" w:cs="Times New Roman"/>
          <w:sz w:val="28"/>
          <w:szCs w:val="28"/>
        </w:rPr>
        <w:t xml:space="preserve"> </w:t>
      </w:r>
      <w:r w:rsidR="009318E2" w:rsidRPr="0076465C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="009318E2" w:rsidRPr="0076465C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="009318E2" w:rsidRPr="0076465C">
        <w:rPr>
          <w:rFonts w:ascii="Times New Roman" w:hAnsi="Times New Roman" w:cs="Times New Roman"/>
          <w:iCs/>
          <w:sz w:val="28"/>
          <w:szCs w:val="28"/>
        </w:rPr>
        <w:t xml:space="preserve">олучение новой информации). </w:t>
      </w:r>
      <w:r w:rsidRPr="0076465C">
        <w:rPr>
          <w:rFonts w:ascii="Times New Roman" w:hAnsi="Times New Roman" w:cs="Times New Roman"/>
          <w:sz w:val="28"/>
          <w:szCs w:val="28"/>
        </w:rPr>
        <w:t>Эта стадия позволяет ученику: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 1) получить новую информацию;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 2) осмыслить е</w:t>
      </w:r>
      <w:r w:rsidR="000877AC" w:rsidRPr="0076465C">
        <w:rPr>
          <w:rFonts w:ascii="Times New Roman" w:hAnsi="Times New Roman" w:cs="Times New Roman"/>
          <w:sz w:val="28"/>
          <w:szCs w:val="28"/>
        </w:rPr>
        <w:t>е</w:t>
      </w:r>
      <w:r w:rsidRPr="0076465C">
        <w:rPr>
          <w:rFonts w:ascii="Times New Roman" w:hAnsi="Times New Roman" w:cs="Times New Roman"/>
          <w:sz w:val="28"/>
          <w:szCs w:val="28"/>
        </w:rPr>
        <w:t>;</w:t>
      </w:r>
    </w:p>
    <w:p w:rsidR="00A440D1" w:rsidRPr="0076465C" w:rsidRDefault="00A440D1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 3) соотнести с уже имеющимися знаниями.</w:t>
      </w:r>
    </w:p>
    <w:p w:rsidR="00A75276" w:rsidRPr="0076465C" w:rsidRDefault="00A75276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Построение проекта получения знаний, реализация построенного проекта, первичное закрепление с проговариванием во внешней речи.</w:t>
      </w:r>
    </w:p>
    <w:p w:rsidR="00A440D1" w:rsidRPr="0076465C" w:rsidRDefault="00A440D1" w:rsidP="008A4652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Третья стадия – </w:t>
      </w:r>
      <w:proofErr w:type="spellStart"/>
      <w:r w:rsidRPr="0076465C">
        <w:rPr>
          <w:rFonts w:ascii="Times New Roman" w:hAnsi="Times New Roman" w:cs="Times New Roman"/>
          <w:b/>
          <w:sz w:val="28"/>
          <w:szCs w:val="28"/>
          <w:u w:val="single"/>
        </w:rPr>
        <w:t>рефл</w:t>
      </w:r>
      <w:r w:rsidR="009318E2" w:rsidRPr="0076465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76465C">
        <w:rPr>
          <w:rFonts w:ascii="Times New Roman" w:hAnsi="Times New Roman" w:cs="Times New Roman"/>
          <w:b/>
          <w:sz w:val="28"/>
          <w:szCs w:val="28"/>
          <w:u w:val="single"/>
        </w:rPr>
        <w:t>ксия</w:t>
      </w:r>
      <w:proofErr w:type="spellEnd"/>
      <w:proofErr w:type="gramStart"/>
      <w:r w:rsidRPr="0076465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318E2" w:rsidRPr="0076465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18E2" w:rsidRPr="0076465C">
        <w:rPr>
          <w:rFonts w:ascii="Times New Roman" w:hAnsi="Times New Roman" w:cs="Times New Roman"/>
          <w:sz w:val="28"/>
          <w:szCs w:val="28"/>
        </w:rPr>
        <w:t xml:space="preserve">осмысление, рождение нового знания). </w:t>
      </w:r>
      <w:r w:rsidRPr="0076465C">
        <w:rPr>
          <w:rFonts w:ascii="Times New Roman" w:hAnsi="Times New Roman" w:cs="Times New Roman"/>
          <w:sz w:val="28"/>
          <w:szCs w:val="28"/>
        </w:rPr>
        <w:t>Здесь основным является:</w:t>
      </w:r>
    </w:p>
    <w:p w:rsidR="00A440D1" w:rsidRPr="0076465C" w:rsidRDefault="00A440D1" w:rsidP="008A4652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 1) целостное осмысление, обобщение полученной информации;</w:t>
      </w:r>
    </w:p>
    <w:p w:rsidR="00A440D1" w:rsidRPr="0076465C" w:rsidRDefault="00A440D1" w:rsidP="008A4652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2) присвоение нового знания, новой информации учеником;</w:t>
      </w:r>
    </w:p>
    <w:p w:rsidR="00A440D1" w:rsidRPr="0076465C" w:rsidRDefault="00A440D1" w:rsidP="008A4652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3) формирование у каждого из учащихся </w:t>
      </w:r>
      <w:r w:rsidRPr="0076465C">
        <w:rPr>
          <w:rFonts w:ascii="Times New Roman" w:hAnsi="Times New Roman" w:cs="Times New Roman"/>
          <w:b/>
          <w:sz w:val="28"/>
          <w:szCs w:val="28"/>
        </w:rPr>
        <w:t>собственного</w:t>
      </w:r>
      <w:r w:rsidRPr="0076465C">
        <w:rPr>
          <w:rFonts w:ascii="Times New Roman" w:hAnsi="Times New Roman" w:cs="Times New Roman"/>
          <w:sz w:val="28"/>
          <w:szCs w:val="28"/>
        </w:rPr>
        <w:t xml:space="preserve"> отношения к</w:t>
      </w:r>
      <w:r w:rsidR="008A4652">
        <w:rPr>
          <w:rFonts w:ascii="Times New Roman" w:hAnsi="Times New Roman" w:cs="Times New Roman"/>
          <w:sz w:val="28"/>
          <w:szCs w:val="28"/>
        </w:rPr>
        <w:t xml:space="preserve"> </w:t>
      </w:r>
      <w:r w:rsidRPr="0076465C">
        <w:rPr>
          <w:rFonts w:ascii="Times New Roman" w:hAnsi="Times New Roman" w:cs="Times New Roman"/>
          <w:sz w:val="28"/>
          <w:szCs w:val="28"/>
        </w:rPr>
        <w:t>изучаемому материалу.</w:t>
      </w:r>
    </w:p>
    <w:p w:rsidR="00A75276" w:rsidRPr="0076465C" w:rsidRDefault="00A75276" w:rsidP="008A4652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Самостоятельная работа с проверкой себя по эталону, самооценка, работа с критериями оценивания и себя и других.</w:t>
      </w:r>
    </w:p>
    <w:p w:rsidR="008A4652" w:rsidRDefault="008A4652" w:rsidP="008A4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8E2">
        <w:rPr>
          <w:rFonts w:ascii="Times New Roman" w:hAnsi="Times New Roman" w:cs="Times New Roman"/>
          <w:b/>
          <w:sz w:val="28"/>
          <w:szCs w:val="28"/>
        </w:rPr>
        <w:t>Примеры приемов технологии развития критического мышления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4652" w:rsidRPr="00A75276" w:rsidRDefault="008A4652" w:rsidP="008A4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276">
        <w:rPr>
          <w:rFonts w:ascii="Times New Roman" w:hAnsi="Times New Roman" w:cs="Times New Roman"/>
          <w:b/>
          <w:color w:val="FF0000"/>
          <w:sz w:val="28"/>
          <w:szCs w:val="28"/>
        </w:rPr>
        <w:t>кластеры</w:t>
      </w:r>
      <w:r w:rsidRPr="00A75276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(</w:t>
      </w:r>
      <w:r w:rsidRPr="00A75276">
        <w:rPr>
          <w:rFonts w:ascii="Times New Roman" w:hAnsi="Times New Roman" w:cs="Times New Roman"/>
          <w:b/>
          <w:sz w:val="28"/>
          <w:szCs w:val="28"/>
        </w:rPr>
        <w:t xml:space="preserve">Применим как на стадии вызова, так и на стадии </w:t>
      </w:r>
      <w:proofErr w:type="spellStart"/>
      <w:r w:rsidRPr="00A75276">
        <w:rPr>
          <w:rFonts w:ascii="Times New Roman" w:hAnsi="Times New Roman" w:cs="Times New Roman"/>
          <w:b/>
          <w:sz w:val="28"/>
          <w:szCs w:val="28"/>
        </w:rPr>
        <w:t>рефлЕксии</w:t>
      </w:r>
      <w:proofErr w:type="spellEnd"/>
      <w:r w:rsidRPr="00A752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5276">
        <w:rPr>
          <w:rFonts w:ascii="Times New Roman" w:hAnsi="Times New Roman" w:cs="Times New Roman"/>
          <w:sz w:val="28"/>
          <w:szCs w:val="28"/>
        </w:rPr>
        <w:t xml:space="preserve"> Суть приема заключается в том, что информация, касающаяся какого – либо понятия, явления, события, описанного в тексте, систематизируется в виде кластеров (гроздьев). В центре находится ключевое понятие. </w:t>
      </w:r>
      <w:proofErr w:type="gramStart"/>
      <w:r w:rsidRPr="00A75276">
        <w:rPr>
          <w:rFonts w:ascii="Times New Roman" w:hAnsi="Times New Roman" w:cs="Times New Roman"/>
          <w:sz w:val="28"/>
          <w:szCs w:val="28"/>
        </w:rPr>
        <w:t>Последующие ассоциации, обучающиеся логически связывают</w:t>
      </w:r>
      <w:proofErr w:type="gramEnd"/>
      <w:r w:rsidRPr="00A75276">
        <w:rPr>
          <w:rFonts w:ascii="Times New Roman" w:hAnsi="Times New Roman" w:cs="Times New Roman"/>
          <w:sz w:val="28"/>
          <w:szCs w:val="28"/>
        </w:rPr>
        <w:t xml:space="preserve"> с ключевым понятием. В результате получается </w:t>
      </w:r>
      <w:r w:rsidRPr="00A75276">
        <w:rPr>
          <w:rFonts w:ascii="Times New Roman" w:hAnsi="Times New Roman" w:cs="Times New Roman"/>
          <w:sz w:val="28"/>
          <w:szCs w:val="28"/>
          <w:u w:val="single"/>
        </w:rPr>
        <w:t>подобие опорного конспекта</w:t>
      </w:r>
      <w:r w:rsidRPr="00A75276">
        <w:rPr>
          <w:rFonts w:ascii="Times New Roman" w:hAnsi="Times New Roman" w:cs="Times New Roman"/>
          <w:sz w:val="28"/>
          <w:szCs w:val="28"/>
        </w:rPr>
        <w:t xml:space="preserve"> по изучаемой теме.</w:t>
      </w:r>
    </w:p>
    <w:p w:rsidR="008A4652" w:rsidRDefault="008A4652" w:rsidP="008A4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276">
        <w:rPr>
          <w:rFonts w:ascii="Times New Roman" w:hAnsi="Times New Roman" w:cs="Times New Roman"/>
          <w:sz w:val="28"/>
          <w:szCs w:val="28"/>
        </w:rPr>
        <w:t xml:space="preserve">Данный прием позволяет каждому учащемуся </w:t>
      </w:r>
      <w:r w:rsidRPr="00A75276">
        <w:rPr>
          <w:rFonts w:ascii="Times New Roman" w:hAnsi="Times New Roman" w:cs="Times New Roman"/>
          <w:b/>
          <w:sz w:val="28"/>
          <w:szCs w:val="28"/>
        </w:rPr>
        <w:t xml:space="preserve">выйти на собственное </w:t>
      </w:r>
      <w:proofErr w:type="spellStart"/>
      <w:r w:rsidRPr="00A75276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A75276">
        <w:rPr>
          <w:rFonts w:ascii="Times New Roman" w:hAnsi="Times New Roman" w:cs="Times New Roman"/>
          <w:b/>
          <w:sz w:val="28"/>
          <w:szCs w:val="28"/>
        </w:rPr>
        <w:t>, выделить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276">
        <w:rPr>
          <w:rFonts w:ascii="Times New Roman" w:hAnsi="Times New Roman" w:cs="Times New Roman"/>
          <w:b/>
          <w:sz w:val="28"/>
          <w:szCs w:val="28"/>
        </w:rPr>
        <w:t>значимые именно для него понятия</w:t>
      </w:r>
      <w:r w:rsidRPr="00A7527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A4652" w:rsidRPr="00A75276" w:rsidRDefault="008A4652" w:rsidP="008A465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5276">
        <w:rPr>
          <w:rFonts w:ascii="Times New Roman" w:hAnsi="Times New Roman" w:cs="Times New Roman"/>
          <w:sz w:val="28"/>
          <w:szCs w:val="28"/>
        </w:rPr>
        <w:t xml:space="preserve">- </w:t>
      </w:r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t>бортовой журна</w:t>
      </w:r>
      <w:proofErr w:type="gramStart"/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t>л</w:t>
      </w:r>
      <w:r w:rsidRPr="00A7527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75276">
        <w:rPr>
          <w:rFonts w:ascii="Times New Roman" w:hAnsi="Times New Roman" w:cs="Times New Roman"/>
          <w:sz w:val="28"/>
          <w:szCs w:val="28"/>
        </w:rPr>
        <w:t xml:space="preserve">Прием «Бортовой журнал» - это способ визуализации материала. Он может стать ведущим приемом на </w:t>
      </w:r>
      <w:r w:rsidRPr="00F61515">
        <w:rPr>
          <w:rFonts w:ascii="Times New Roman" w:hAnsi="Times New Roman" w:cs="Times New Roman"/>
          <w:b/>
          <w:sz w:val="28"/>
          <w:szCs w:val="28"/>
        </w:rPr>
        <w:t>стадии осмысления</w:t>
      </w:r>
      <w:r w:rsidRPr="00A75276">
        <w:rPr>
          <w:rFonts w:ascii="Times New Roman" w:hAnsi="Times New Roman" w:cs="Times New Roman"/>
          <w:sz w:val="28"/>
          <w:szCs w:val="28"/>
        </w:rPr>
        <w:t>.</w:t>
      </w:r>
      <w:r w:rsidRPr="00A75276">
        <w:rPr>
          <w:rFonts w:ascii="Times New Roman" w:hAnsi="Times New Roman" w:cs="Times New Roman"/>
          <w:sz w:val="28"/>
          <w:szCs w:val="28"/>
        </w:rPr>
        <w:br/>
        <w:t xml:space="preserve">Бортовые журналы - обобщающее название различных приемов обучающего письма, согласно которым учащиеся во время изучения темы записывают свои мысли. </w:t>
      </w:r>
      <w:r w:rsidRPr="00A75276">
        <w:rPr>
          <w:rFonts w:ascii="Times New Roman" w:hAnsi="Times New Roman" w:cs="Times New Roman"/>
          <w:sz w:val="28"/>
          <w:szCs w:val="28"/>
          <w:u w:val="single"/>
        </w:rPr>
        <w:t>Таблица:</w:t>
      </w:r>
    </w:p>
    <w:p w:rsidR="008A4652" w:rsidRPr="00A75276" w:rsidRDefault="008A4652" w:rsidP="008A465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5276">
        <w:rPr>
          <w:rFonts w:ascii="Times New Roman" w:hAnsi="Times New Roman" w:cs="Times New Roman"/>
          <w:sz w:val="28"/>
          <w:szCs w:val="28"/>
          <w:u w:val="single"/>
        </w:rPr>
        <w:t xml:space="preserve">Что мне известно по данной теме? </w:t>
      </w:r>
      <w:proofErr w:type="gramStart"/>
      <w:r w:rsidRPr="00A75276">
        <w:rPr>
          <w:rFonts w:ascii="Times New Roman" w:hAnsi="Times New Roman" w:cs="Times New Roman"/>
          <w:sz w:val="28"/>
          <w:szCs w:val="28"/>
          <w:u w:val="single"/>
        </w:rPr>
        <w:t>Что нового я узнал из текста?);</w:t>
      </w:r>
      <w:proofErr w:type="gramEnd"/>
    </w:p>
    <w:p w:rsidR="008A4652" w:rsidRDefault="008A4652" w:rsidP="008A465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52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t>двухчастный</w:t>
      </w:r>
      <w:proofErr w:type="spellEnd"/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дневни</w:t>
      </w:r>
      <w:proofErr w:type="gramStart"/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A7527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75276">
        <w:rPr>
          <w:rFonts w:ascii="Times New Roman" w:hAnsi="Times New Roman" w:cs="Times New Roman"/>
          <w:sz w:val="28"/>
          <w:szCs w:val="28"/>
        </w:rPr>
        <w:t xml:space="preserve">Этот прием дает возможность читателю увязать содержание текста со своим личным опытом. Двойные дневники могут использоваться при чтении текста на уроке, но особенно продуктивна работа с этим приемом, когда учащиеся получают задание прочитать текст большого объема дома. </w:t>
      </w:r>
      <w:r w:rsidRPr="00A75276">
        <w:rPr>
          <w:rFonts w:ascii="Times New Roman" w:hAnsi="Times New Roman" w:cs="Times New Roman"/>
          <w:sz w:val="28"/>
          <w:szCs w:val="28"/>
          <w:u w:val="single"/>
        </w:rPr>
        <w:t>Таблица</w:t>
      </w:r>
      <w:proofErr w:type="gramStart"/>
      <w:r w:rsidRPr="00A75276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A75276">
        <w:rPr>
          <w:rFonts w:ascii="Times New Roman" w:hAnsi="Times New Roman" w:cs="Times New Roman"/>
          <w:sz w:val="28"/>
          <w:szCs w:val="28"/>
          <w:u w:val="single"/>
        </w:rPr>
        <w:t xml:space="preserve"> Цитата. Личные комментарии);</w:t>
      </w:r>
    </w:p>
    <w:p w:rsidR="008A4652" w:rsidRDefault="008A4652" w:rsidP="008A4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синквей</w:t>
      </w:r>
      <w:proofErr w:type="gramStart"/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proofErr w:type="spellEnd"/>
      <w:r w:rsidRPr="00A7527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75276">
        <w:rPr>
          <w:rFonts w:ascii="Times New Roman" w:hAnsi="Times New Roman" w:cs="Times New Roman"/>
          <w:sz w:val="28"/>
          <w:szCs w:val="28"/>
        </w:rPr>
        <w:t xml:space="preserve">Это стихотворение, состоящее из пяти строк. Используется как способ синтеза материала. </w:t>
      </w:r>
      <w:proofErr w:type="gramStart"/>
      <w:r w:rsidRPr="00A75276">
        <w:rPr>
          <w:rFonts w:ascii="Times New Roman" w:hAnsi="Times New Roman" w:cs="Times New Roman"/>
          <w:sz w:val="28"/>
          <w:szCs w:val="28"/>
        </w:rPr>
        <w:t>Лаконичность формы развивает способность резюмировать информацию, излагать мысль в нескольких значимых словах, емких и кратких выражениях);</w:t>
      </w:r>
      <w:proofErr w:type="gramEnd"/>
    </w:p>
    <w:p w:rsidR="008A4652" w:rsidRPr="00A75276" w:rsidRDefault="008A4652" w:rsidP="008A4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ромашка </w:t>
      </w:r>
      <w:proofErr w:type="spellStart"/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t>Блум</w:t>
      </w:r>
      <w:proofErr w:type="gramStart"/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proofErr w:type="spellEnd"/>
      <w:r w:rsidRPr="00A7527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61515">
        <w:rPr>
          <w:rFonts w:ascii="Times New Roman" w:hAnsi="Times New Roman" w:cs="Times New Roman"/>
          <w:b/>
          <w:sz w:val="28"/>
          <w:szCs w:val="28"/>
        </w:rPr>
        <w:t>Организации чтения с использованием разных типов вопросов. Актуально только в случае чтения незнакомого текста</w:t>
      </w:r>
      <w:r w:rsidRPr="00A75276">
        <w:rPr>
          <w:rFonts w:ascii="Times New Roman" w:hAnsi="Times New Roman" w:cs="Times New Roman"/>
          <w:sz w:val="28"/>
          <w:szCs w:val="28"/>
        </w:rPr>
        <w:t>. Вопросы:</w:t>
      </w:r>
      <w:r w:rsidR="00CF063E">
        <w:rPr>
          <w:rFonts w:ascii="Times New Roman" w:hAnsi="Times New Roman" w:cs="Times New Roman"/>
          <w:sz w:val="28"/>
          <w:szCs w:val="28"/>
        </w:rPr>
        <w:t xml:space="preserve"> </w:t>
      </w:r>
      <w:r w:rsidRPr="00A75276">
        <w:rPr>
          <w:rFonts w:ascii="Times New Roman" w:hAnsi="Times New Roman" w:cs="Times New Roman"/>
          <w:b/>
          <w:i/>
          <w:iCs/>
          <w:sz w:val="28"/>
          <w:szCs w:val="28"/>
        </w:rPr>
        <w:t>Простые вопросы</w:t>
      </w:r>
      <w:r w:rsidRPr="00A75276">
        <w:rPr>
          <w:rFonts w:ascii="Times New Roman" w:hAnsi="Times New Roman" w:cs="Times New Roman"/>
          <w:i/>
          <w:iCs/>
          <w:sz w:val="28"/>
          <w:szCs w:val="28"/>
        </w:rPr>
        <w:t xml:space="preserve"> — </w:t>
      </w:r>
      <w:r w:rsidRPr="00A75276">
        <w:rPr>
          <w:rFonts w:ascii="Times New Roman" w:hAnsi="Times New Roman" w:cs="Times New Roman"/>
          <w:sz w:val="28"/>
          <w:szCs w:val="28"/>
        </w:rPr>
        <w:t>вопросы, отвечая на которые, нужно назвать какие-то факты, вспомнить и воспроизвести определенную информацию. Их часто используют при традиционных формах контроля: на зачетах, в тестах, при проведении терминологических диктантов и т.д.</w:t>
      </w:r>
    </w:p>
    <w:p w:rsidR="008A4652" w:rsidRPr="00A75276" w:rsidRDefault="008A4652" w:rsidP="008A4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276">
        <w:rPr>
          <w:rFonts w:ascii="Times New Roman" w:hAnsi="Times New Roman" w:cs="Times New Roman"/>
          <w:b/>
          <w:i/>
          <w:iCs/>
          <w:sz w:val="28"/>
          <w:szCs w:val="28"/>
        </w:rPr>
        <w:t>Уточняющие вопросы</w:t>
      </w:r>
      <w:r w:rsidRPr="00A75276">
        <w:rPr>
          <w:rFonts w:ascii="Times New Roman" w:hAnsi="Times New Roman" w:cs="Times New Roman"/>
          <w:sz w:val="28"/>
          <w:szCs w:val="28"/>
        </w:rPr>
        <w:t>. Обычно начинаются со слов: «То есть ты говоришь, что…?», «Если я правильно понял, то …?», «Я могу ошибаться, но, по-моему, вы сказали о …?». Целью этих вопросов является предоставление человеку возможностей для обратной связи относительно того, что он только что сказал. Иногда их задают с целью получения информации, отсутствующей в сообщении, но подразумевающейся.</w:t>
      </w:r>
    </w:p>
    <w:p w:rsidR="008A4652" w:rsidRPr="00A75276" w:rsidRDefault="008A4652" w:rsidP="008A4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276">
        <w:rPr>
          <w:rFonts w:ascii="Times New Roman" w:hAnsi="Times New Roman" w:cs="Times New Roman"/>
          <w:b/>
          <w:i/>
          <w:iCs/>
          <w:sz w:val="28"/>
          <w:szCs w:val="28"/>
        </w:rPr>
        <w:t>Интерпретационные (объясняющие) вопросы</w:t>
      </w:r>
      <w:r w:rsidRPr="00A75276">
        <w:rPr>
          <w:rFonts w:ascii="Times New Roman" w:hAnsi="Times New Roman" w:cs="Times New Roman"/>
          <w:sz w:val="28"/>
          <w:szCs w:val="28"/>
        </w:rPr>
        <w:t xml:space="preserve">. Обычно начинаются со слова «Почему?». </w:t>
      </w:r>
    </w:p>
    <w:p w:rsidR="008A4652" w:rsidRPr="00A75276" w:rsidRDefault="008A4652" w:rsidP="008A4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276">
        <w:rPr>
          <w:rFonts w:ascii="Times New Roman" w:hAnsi="Times New Roman" w:cs="Times New Roman"/>
          <w:b/>
          <w:i/>
          <w:iCs/>
          <w:sz w:val="28"/>
          <w:szCs w:val="28"/>
        </w:rPr>
        <w:t>Творческие вопросы</w:t>
      </w:r>
      <w:r w:rsidRPr="00A75276">
        <w:rPr>
          <w:rFonts w:ascii="Times New Roman" w:hAnsi="Times New Roman" w:cs="Times New Roman"/>
          <w:b/>
          <w:sz w:val="28"/>
          <w:szCs w:val="28"/>
        </w:rPr>
        <w:t>.</w:t>
      </w:r>
      <w:r w:rsidRPr="00A75276">
        <w:rPr>
          <w:rFonts w:ascii="Times New Roman" w:hAnsi="Times New Roman" w:cs="Times New Roman"/>
          <w:sz w:val="28"/>
          <w:szCs w:val="28"/>
        </w:rPr>
        <w:t xml:space="preserve"> Если в вопросе есть частица «бы», элементы условности, предположения, прогноза, мы называем его творческим. «Как вы думаете, как будет развиваться сюжет после такого поступка героя?»</w:t>
      </w:r>
    </w:p>
    <w:p w:rsidR="008A4652" w:rsidRPr="00A75276" w:rsidRDefault="008A4652" w:rsidP="008A4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276">
        <w:rPr>
          <w:rFonts w:ascii="Times New Roman" w:hAnsi="Times New Roman" w:cs="Times New Roman"/>
          <w:b/>
          <w:i/>
          <w:iCs/>
          <w:sz w:val="28"/>
          <w:szCs w:val="28"/>
        </w:rPr>
        <w:t>Оценочные вопросы</w:t>
      </w:r>
      <w:r w:rsidRPr="00A75276">
        <w:rPr>
          <w:rFonts w:ascii="Times New Roman" w:hAnsi="Times New Roman" w:cs="Times New Roman"/>
          <w:b/>
          <w:sz w:val="28"/>
          <w:szCs w:val="28"/>
        </w:rPr>
        <w:t>.</w:t>
      </w:r>
      <w:r w:rsidRPr="00A75276">
        <w:rPr>
          <w:rFonts w:ascii="Times New Roman" w:hAnsi="Times New Roman" w:cs="Times New Roman"/>
          <w:sz w:val="28"/>
          <w:szCs w:val="28"/>
        </w:rPr>
        <w:t xml:space="preserve"> Эти вопросы направлены на выяснение критериев оценки тех или иных событий, явлений, фактов. «Почему что-то хорошо, а что-то плохо?», «Чем один урок отличается от другого?» и т.д.</w:t>
      </w:r>
    </w:p>
    <w:p w:rsidR="008A4652" w:rsidRDefault="008A4652" w:rsidP="008A4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276">
        <w:rPr>
          <w:rFonts w:ascii="Times New Roman" w:hAnsi="Times New Roman" w:cs="Times New Roman"/>
          <w:b/>
          <w:i/>
          <w:iCs/>
          <w:sz w:val="28"/>
          <w:szCs w:val="28"/>
        </w:rPr>
        <w:t>Практические вопросы</w:t>
      </w:r>
      <w:r w:rsidRPr="00A75276">
        <w:rPr>
          <w:rFonts w:ascii="Times New Roman" w:hAnsi="Times New Roman" w:cs="Times New Roman"/>
          <w:sz w:val="28"/>
          <w:szCs w:val="28"/>
        </w:rPr>
        <w:t xml:space="preserve">. Если вопрос направлен на установление взаимосвязи между теорией и практикой, мы называем его практическим. </w:t>
      </w:r>
      <w:proofErr w:type="gramStart"/>
      <w:r w:rsidRPr="00A75276">
        <w:rPr>
          <w:rFonts w:ascii="Times New Roman" w:hAnsi="Times New Roman" w:cs="Times New Roman"/>
          <w:sz w:val="28"/>
          <w:szCs w:val="28"/>
        </w:rPr>
        <w:t>«Как бы вы поступили на месте героя рассказа?»);</w:t>
      </w:r>
      <w:proofErr w:type="gramEnd"/>
    </w:p>
    <w:p w:rsidR="008A4652" w:rsidRPr="00A75276" w:rsidRDefault="008A4652" w:rsidP="008A4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5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61515">
        <w:rPr>
          <w:rFonts w:ascii="Times New Roman" w:hAnsi="Times New Roman" w:cs="Times New Roman"/>
          <w:b/>
          <w:color w:val="FF0000"/>
          <w:sz w:val="28"/>
          <w:szCs w:val="28"/>
        </w:rPr>
        <w:t>шесть шляп мышления</w:t>
      </w:r>
      <w:r w:rsidR="00CF06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75276">
        <w:rPr>
          <w:rFonts w:ascii="Times New Roman" w:hAnsi="Times New Roman" w:cs="Times New Roman"/>
          <w:sz w:val="28"/>
          <w:szCs w:val="28"/>
        </w:rPr>
        <w:t>(Применяется при проведении любой дискуссии как удобный способ управлять мышлением и переключать его).</w:t>
      </w:r>
    </w:p>
    <w:p w:rsidR="008A4652" w:rsidRDefault="008A4652" w:rsidP="008A46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774">
        <w:rPr>
          <w:rFonts w:ascii="Times New Roman" w:hAnsi="Times New Roman" w:cs="Times New Roman"/>
          <w:sz w:val="28"/>
          <w:szCs w:val="28"/>
        </w:rPr>
        <w:t>Вторая инновационная технология, на которую следует обратить внимание -</w:t>
      </w:r>
      <w:r>
        <w:rPr>
          <w:rFonts w:ascii="Times New Roman" w:hAnsi="Times New Roman" w:cs="Times New Roman"/>
          <w:b/>
          <w:sz w:val="28"/>
          <w:szCs w:val="28"/>
        </w:rPr>
        <w:t xml:space="preserve"> КЕЙС</w:t>
      </w:r>
      <w:r w:rsidRPr="00C270B6">
        <w:rPr>
          <w:rFonts w:ascii="Times New Roman" w:hAnsi="Times New Roman" w:cs="Times New Roman"/>
          <w:b/>
          <w:sz w:val="28"/>
          <w:szCs w:val="28"/>
        </w:rPr>
        <w:t>-технология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A4652" w:rsidRDefault="008A4652" w:rsidP="008A46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80723">
        <w:rPr>
          <w:rFonts w:ascii="Times New Roman" w:hAnsi="Times New Roman" w:cs="Times New Roman"/>
          <w:bCs/>
          <w:sz w:val="28"/>
          <w:szCs w:val="28"/>
        </w:rPr>
        <w:t>Кейс-технологии</w:t>
      </w:r>
      <w:proofErr w:type="spellEnd"/>
      <w:proofErr w:type="gramEnd"/>
      <w:r w:rsidRPr="00480723">
        <w:rPr>
          <w:rFonts w:ascii="Times New Roman" w:hAnsi="Times New Roman" w:cs="Times New Roman"/>
          <w:bCs/>
          <w:sz w:val="28"/>
          <w:szCs w:val="28"/>
        </w:rPr>
        <w:t xml:space="preserve"> – это не повторение за учителем, не пересказ параграфа или статьи, не ответ на вопрос преподавателя, это анализ конкретной ситуации, который заставляет поднять пласт полученных знаний и применить их на практике</w:t>
      </w:r>
      <w:r>
        <w:rPr>
          <w:rFonts w:ascii="Times New Roman" w:hAnsi="Times New Roman" w:cs="Times New Roman"/>
          <w:bCs/>
          <w:sz w:val="28"/>
          <w:szCs w:val="28"/>
        </w:rPr>
        <w:t>. Причем решаемая проблема не и</w:t>
      </w:r>
      <w:r w:rsidRPr="00C270B6">
        <w:rPr>
          <w:rFonts w:ascii="Times New Roman" w:hAnsi="Times New Roman" w:cs="Times New Roman"/>
          <w:sz w:val="28"/>
          <w:szCs w:val="28"/>
        </w:rPr>
        <w:t xml:space="preserve">меет однозначных решений. </w:t>
      </w:r>
    </w:p>
    <w:p w:rsidR="008A4652" w:rsidRPr="00C270B6" w:rsidRDefault="008A4652" w:rsidP="008A46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0B6">
        <w:rPr>
          <w:rFonts w:ascii="Times New Roman" w:hAnsi="Times New Roman" w:cs="Times New Roman"/>
          <w:sz w:val="28"/>
          <w:szCs w:val="28"/>
        </w:rPr>
        <w:t>Применение данной технологии помогает развить в детях такие важные для дальнейшей жизни качества как: коммуникабельность, социальн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270B6">
        <w:rPr>
          <w:rFonts w:ascii="Times New Roman" w:hAnsi="Times New Roman" w:cs="Times New Roman"/>
          <w:sz w:val="28"/>
          <w:szCs w:val="28"/>
        </w:rPr>
        <w:t xml:space="preserve"> активность, умение правильно представить своё мнение и выслушать мнение другого человека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0723">
        <w:rPr>
          <w:rFonts w:ascii="Times New Roman" w:hAnsi="Times New Roman" w:cs="Times New Roman"/>
          <w:sz w:val="28"/>
          <w:szCs w:val="28"/>
        </w:rPr>
        <w:t xml:space="preserve"> позволяет повысить интерес учащихся к 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652" w:rsidRDefault="008A4652" w:rsidP="008A46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0B6">
        <w:rPr>
          <w:rFonts w:ascii="Times New Roman" w:hAnsi="Times New Roman" w:cs="Times New Roman"/>
          <w:sz w:val="28"/>
          <w:szCs w:val="28"/>
        </w:rPr>
        <w:lastRenderedPageBreak/>
        <w:t>Работа по решению кейсов одинаково эффективна в групповой работе учащихся, в работе в парах, в индивидуальной работе. Результат решения кейсов может быть представлен в виде презентации, защиты проекта, критической справки, описательной работы, эссе.</w:t>
      </w:r>
    </w:p>
    <w:p w:rsidR="00D32101" w:rsidRDefault="008838D7" w:rsidP="00D32101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9"/>
          <w:szCs w:val="29"/>
        </w:rPr>
        <w:t xml:space="preserve"> </w:t>
      </w:r>
      <w:r w:rsidR="00D32101">
        <w:rPr>
          <w:rFonts w:ascii="Times New Roman" w:hAnsi="Times New Roman" w:cs="Times New Roman"/>
          <w:sz w:val="29"/>
          <w:szCs w:val="29"/>
        </w:rPr>
        <w:t>Обновляющейся российской системе образования требуются образовательные технологии, реализующие связь обучения с жизнью и формирующие активную, самостоятельную позицию учащихся. Одной из таких технологий является проектно-исследовательская деятельность,</w:t>
      </w:r>
    </w:p>
    <w:p w:rsidR="0019070B" w:rsidRPr="0076465C" w:rsidRDefault="009318E2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</w:t>
      </w:r>
      <w:r w:rsidRPr="0076465C">
        <w:rPr>
          <w:rFonts w:ascii="Times New Roman" w:hAnsi="Times New Roman" w:cs="Times New Roman"/>
          <w:sz w:val="28"/>
          <w:szCs w:val="28"/>
        </w:rPr>
        <w:t xml:space="preserve"> подразумевает в первую очередь индивидуальную деятельность учащегося, что особенно важно при формировании навыков самостоятельности. </w:t>
      </w:r>
      <w:r w:rsidR="0019070B" w:rsidRPr="0076465C">
        <w:rPr>
          <w:rFonts w:ascii="Times New Roman" w:hAnsi="Times New Roman" w:cs="Times New Roman"/>
          <w:sz w:val="28"/>
          <w:szCs w:val="28"/>
        </w:rPr>
        <w:t>Исследование –</w:t>
      </w:r>
      <w:r w:rsidR="00D32101">
        <w:rPr>
          <w:rFonts w:ascii="Times New Roman" w:hAnsi="Times New Roman" w:cs="Times New Roman"/>
          <w:sz w:val="28"/>
          <w:szCs w:val="28"/>
        </w:rPr>
        <w:t xml:space="preserve"> </w:t>
      </w:r>
      <w:r w:rsidR="0019070B" w:rsidRPr="0076465C">
        <w:rPr>
          <w:rFonts w:ascii="Times New Roman" w:hAnsi="Times New Roman" w:cs="Times New Roman"/>
          <w:sz w:val="28"/>
          <w:szCs w:val="28"/>
        </w:rPr>
        <w:t>процесс выработки новых знаний, один из видов познавательной деятельности человека.</w:t>
      </w:r>
    </w:p>
    <w:p w:rsidR="0019070B" w:rsidRPr="0076465C" w:rsidRDefault="0019070B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Структура исследовательской работы </w:t>
      </w:r>
      <w:r w:rsidRPr="00E86BF3">
        <w:rPr>
          <w:rFonts w:ascii="Times New Roman" w:hAnsi="Times New Roman" w:cs="Times New Roman"/>
          <w:sz w:val="28"/>
          <w:szCs w:val="28"/>
        </w:rPr>
        <w:t>учащегося</w:t>
      </w:r>
      <w:r w:rsidR="00F61515" w:rsidRPr="00E86BF3"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r w:rsidR="00F61515" w:rsidRPr="00E86BF3">
        <w:rPr>
          <w:rFonts w:ascii="Times New Roman" w:hAnsi="Times New Roman" w:cs="Times New Roman"/>
          <w:sz w:val="28"/>
          <w:szCs w:val="28"/>
        </w:rPr>
        <w:t>А.И.С</w:t>
      </w:r>
      <w:r w:rsidR="00105A1A" w:rsidRPr="00E86BF3">
        <w:rPr>
          <w:rFonts w:ascii="Times New Roman" w:hAnsi="Times New Roman" w:cs="Times New Roman"/>
          <w:sz w:val="28"/>
          <w:szCs w:val="28"/>
        </w:rPr>
        <w:t>А</w:t>
      </w:r>
      <w:r w:rsidR="00F61515" w:rsidRPr="00E86BF3">
        <w:rPr>
          <w:rFonts w:ascii="Times New Roman" w:hAnsi="Times New Roman" w:cs="Times New Roman"/>
          <w:sz w:val="28"/>
          <w:szCs w:val="28"/>
        </w:rPr>
        <w:t>венкову</w:t>
      </w:r>
      <w:proofErr w:type="spellEnd"/>
      <w:r w:rsidR="00F61515" w:rsidRPr="00E86BF3">
        <w:rPr>
          <w:rFonts w:ascii="Times New Roman" w:hAnsi="Times New Roman" w:cs="Times New Roman"/>
          <w:sz w:val="28"/>
          <w:szCs w:val="28"/>
        </w:rPr>
        <w:t>)</w:t>
      </w:r>
      <w:r w:rsidRPr="00E86BF3">
        <w:rPr>
          <w:rFonts w:ascii="Times New Roman" w:hAnsi="Times New Roman" w:cs="Times New Roman"/>
          <w:sz w:val="28"/>
          <w:szCs w:val="28"/>
        </w:rPr>
        <w:t>:</w:t>
      </w:r>
    </w:p>
    <w:p w:rsidR="0019070B" w:rsidRPr="0076465C" w:rsidRDefault="009C47B1" w:rsidP="0076465C">
      <w:pPr>
        <w:pStyle w:val="a3"/>
        <w:numPr>
          <w:ilvl w:val="0"/>
          <w:numId w:val="6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проблема</w:t>
      </w:r>
      <w:r w:rsidR="0019070B" w:rsidRPr="0076465C">
        <w:rPr>
          <w:rFonts w:ascii="Times New Roman" w:hAnsi="Times New Roman" w:cs="Times New Roman"/>
          <w:sz w:val="28"/>
          <w:szCs w:val="28"/>
        </w:rPr>
        <w:t>;</w:t>
      </w:r>
    </w:p>
    <w:p w:rsidR="0019070B" w:rsidRPr="0076465C" w:rsidRDefault="009C47B1" w:rsidP="0076465C">
      <w:pPr>
        <w:pStyle w:val="a3"/>
        <w:numPr>
          <w:ilvl w:val="0"/>
          <w:numId w:val="6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ц</w:t>
      </w:r>
      <w:r w:rsidR="0019070B" w:rsidRPr="0076465C">
        <w:rPr>
          <w:rFonts w:ascii="Times New Roman" w:hAnsi="Times New Roman" w:cs="Times New Roman"/>
          <w:sz w:val="28"/>
          <w:szCs w:val="28"/>
        </w:rPr>
        <w:t>ель;</w:t>
      </w:r>
    </w:p>
    <w:p w:rsidR="0019070B" w:rsidRPr="0076465C" w:rsidRDefault="009C47B1" w:rsidP="0076465C">
      <w:pPr>
        <w:pStyle w:val="a3"/>
        <w:numPr>
          <w:ilvl w:val="0"/>
          <w:numId w:val="6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з</w:t>
      </w:r>
      <w:r w:rsidR="0019070B" w:rsidRPr="0076465C">
        <w:rPr>
          <w:rFonts w:ascii="Times New Roman" w:hAnsi="Times New Roman" w:cs="Times New Roman"/>
          <w:sz w:val="28"/>
          <w:szCs w:val="28"/>
        </w:rPr>
        <w:t>адачи исследования;</w:t>
      </w:r>
    </w:p>
    <w:p w:rsidR="0019070B" w:rsidRPr="0076465C" w:rsidRDefault="009C47B1" w:rsidP="0076465C">
      <w:pPr>
        <w:pStyle w:val="a3"/>
        <w:numPr>
          <w:ilvl w:val="0"/>
          <w:numId w:val="6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г</w:t>
      </w:r>
      <w:r w:rsidR="0019070B" w:rsidRPr="0076465C">
        <w:rPr>
          <w:rFonts w:ascii="Times New Roman" w:hAnsi="Times New Roman" w:cs="Times New Roman"/>
          <w:sz w:val="28"/>
          <w:szCs w:val="28"/>
        </w:rPr>
        <w:t>ипотеза;</w:t>
      </w:r>
    </w:p>
    <w:p w:rsidR="0019070B" w:rsidRPr="0076465C" w:rsidRDefault="009C47B1" w:rsidP="0076465C">
      <w:pPr>
        <w:pStyle w:val="a3"/>
        <w:numPr>
          <w:ilvl w:val="0"/>
          <w:numId w:val="6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план исследования (опрос, изучение печатных материалов, расчеты, наблюдение, материалы интернета…);</w:t>
      </w:r>
    </w:p>
    <w:p w:rsidR="009C47B1" w:rsidRPr="0076465C" w:rsidRDefault="009C47B1" w:rsidP="0076465C">
      <w:pPr>
        <w:pStyle w:val="a3"/>
        <w:numPr>
          <w:ilvl w:val="0"/>
          <w:numId w:val="6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собственно, исследование;</w:t>
      </w:r>
    </w:p>
    <w:p w:rsidR="009C47B1" w:rsidRPr="0076465C" w:rsidRDefault="009C47B1" w:rsidP="0076465C">
      <w:pPr>
        <w:pStyle w:val="a3"/>
        <w:numPr>
          <w:ilvl w:val="0"/>
          <w:numId w:val="6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вывод;</w:t>
      </w:r>
    </w:p>
    <w:p w:rsidR="009C47B1" w:rsidRPr="0076465C" w:rsidRDefault="009C47B1" w:rsidP="0076465C">
      <w:pPr>
        <w:pStyle w:val="a3"/>
        <w:numPr>
          <w:ilvl w:val="0"/>
          <w:numId w:val="6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подготовка к защите.</w:t>
      </w:r>
    </w:p>
    <w:p w:rsidR="008838D7" w:rsidRDefault="0019070B" w:rsidP="00105A1A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Принципиальное отличие исследования от проектирования состоит в том, что исследование — процесс бескорыстного поиска неизвестного, новых знаний, а проект — это всегда решение какой-то практической задачи. Исследователь стремится к знанию, часто не зная, что принесет ему сделанное открытие и как можно будет на практике использовать добытые сведения.</w:t>
      </w:r>
      <w:r w:rsidR="005A6FDF" w:rsidRPr="00764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70B" w:rsidRPr="0076465C" w:rsidRDefault="005A6FDF" w:rsidP="0076465C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 xml:space="preserve">В свете ФГОС работа над </w:t>
      </w:r>
      <w:proofErr w:type="spellStart"/>
      <w:r w:rsidRPr="0076465C">
        <w:rPr>
          <w:rFonts w:ascii="Times New Roman" w:hAnsi="Times New Roman" w:cs="Times New Roman"/>
          <w:sz w:val="28"/>
          <w:szCs w:val="28"/>
        </w:rPr>
        <w:t>индвидуальными</w:t>
      </w:r>
      <w:proofErr w:type="spellEnd"/>
      <w:r w:rsidRPr="0076465C">
        <w:rPr>
          <w:rFonts w:ascii="Times New Roman" w:hAnsi="Times New Roman" w:cs="Times New Roman"/>
          <w:sz w:val="28"/>
          <w:szCs w:val="28"/>
        </w:rPr>
        <w:t xml:space="preserve"> проектами становится обязательной, поэтому в нашей гимназии ведется систематическая работа над развитием навыков работы над проектами. Для учеников 1-4 классов ведется внеурочная деятельность, направленная на обучение азам работы над проектом. На средней ступени обучения организована кружковая работа, которая позволяет ребятам в большей степени изучить алгоритм работы над проектом, определиться с темой проекта, правильно поставить цель и выделить задачи проектной работы. Данный кружок ведется в 8, 9 классах и помогает ученикам в лучшей степени подготовит</w:t>
      </w:r>
      <w:r w:rsidR="0076465C">
        <w:rPr>
          <w:rFonts w:ascii="Times New Roman" w:hAnsi="Times New Roman" w:cs="Times New Roman"/>
          <w:sz w:val="28"/>
          <w:szCs w:val="28"/>
        </w:rPr>
        <w:t>ь</w:t>
      </w:r>
      <w:r w:rsidRPr="0076465C">
        <w:rPr>
          <w:rFonts w:ascii="Times New Roman" w:hAnsi="Times New Roman" w:cs="Times New Roman"/>
          <w:sz w:val="28"/>
          <w:szCs w:val="28"/>
        </w:rPr>
        <w:t>ся к публичной защите проекта в конце 9 класса, что на сегодняшний день является обязательным.</w:t>
      </w:r>
    </w:p>
    <w:p w:rsidR="00CF063E" w:rsidRPr="00105A1A" w:rsidRDefault="0076465C" w:rsidP="00CF063E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65C">
        <w:rPr>
          <w:rFonts w:ascii="Times New Roman" w:hAnsi="Times New Roman" w:cs="Times New Roman"/>
          <w:sz w:val="28"/>
          <w:szCs w:val="28"/>
        </w:rPr>
        <w:t>Так, уже в прошлом учебном году обучающиеся 9 класса защищали свои проекты.</w:t>
      </w:r>
    </w:p>
    <w:p w:rsidR="0076465C" w:rsidRPr="0095674F" w:rsidRDefault="00D32101" w:rsidP="00176FD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74F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Федерального государственного образовательного стандарт</w:t>
      </w:r>
      <w:r w:rsidR="0095674F" w:rsidRPr="0095674F">
        <w:rPr>
          <w:rFonts w:ascii="Times New Roman" w:hAnsi="Times New Roman" w:cs="Times New Roman"/>
          <w:sz w:val="28"/>
          <w:szCs w:val="28"/>
        </w:rPr>
        <w:t>а среднего общего образования, индивидуальный и</w:t>
      </w:r>
      <w:r w:rsidRPr="0095674F">
        <w:rPr>
          <w:rFonts w:ascii="Times New Roman" w:hAnsi="Times New Roman" w:cs="Times New Roman"/>
          <w:sz w:val="28"/>
          <w:szCs w:val="28"/>
        </w:rPr>
        <w:t>тоговый проект защищают так же обучающиеся 10 класса</w:t>
      </w:r>
      <w:r w:rsidR="0095674F" w:rsidRPr="0095674F">
        <w:rPr>
          <w:rFonts w:ascii="Times New Roman" w:hAnsi="Times New Roman" w:cs="Times New Roman"/>
          <w:sz w:val="28"/>
          <w:szCs w:val="28"/>
        </w:rPr>
        <w:t xml:space="preserve"> в обязательном порядке</w:t>
      </w:r>
      <w:r w:rsidRPr="0095674F">
        <w:rPr>
          <w:rFonts w:ascii="Times New Roman" w:hAnsi="Times New Roman" w:cs="Times New Roman"/>
          <w:sz w:val="28"/>
          <w:szCs w:val="28"/>
        </w:rPr>
        <w:t>.</w:t>
      </w:r>
    </w:p>
    <w:p w:rsidR="0095674F" w:rsidRDefault="0095674F" w:rsidP="00176FD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74F">
        <w:rPr>
          <w:rFonts w:ascii="Times New Roman" w:hAnsi="Times New Roman" w:cs="Times New Roman"/>
          <w:sz w:val="28"/>
          <w:szCs w:val="28"/>
        </w:rPr>
        <w:t>Выполнение и защита стогового индивидуального проекта представляет собой систему индивидуальной работы обучающегося по выбранной теме за пределами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674F">
        <w:rPr>
          <w:rFonts w:ascii="Times New Roman" w:hAnsi="Times New Roman" w:cs="Times New Roman"/>
          <w:sz w:val="28"/>
          <w:szCs w:val="28"/>
        </w:rPr>
        <w:t>много материала, под</w:t>
      </w:r>
      <w:proofErr w:type="gramStart"/>
      <w:r w:rsidRPr="009567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67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67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674F">
        <w:rPr>
          <w:rFonts w:ascii="Times New Roman" w:hAnsi="Times New Roman" w:cs="Times New Roman"/>
          <w:sz w:val="28"/>
          <w:szCs w:val="28"/>
        </w:rPr>
        <w:t xml:space="preserve">уководством педагога в соответствии с образовательными </w:t>
      </w:r>
      <w:r>
        <w:rPr>
          <w:rFonts w:ascii="Times New Roman" w:hAnsi="Times New Roman" w:cs="Times New Roman"/>
          <w:sz w:val="28"/>
          <w:szCs w:val="28"/>
        </w:rPr>
        <w:t xml:space="preserve">потребностями обучающегося. </w:t>
      </w:r>
      <w:r w:rsidRPr="00E86BF3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proofErr w:type="gramStart"/>
      <w:r w:rsidRPr="00E86BF3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E86BF3">
        <w:rPr>
          <w:rFonts w:ascii="Times New Roman" w:hAnsi="Times New Roman" w:cs="Times New Roman"/>
          <w:sz w:val="28"/>
          <w:szCs w:val="28"/>
        </w:rPr>
        <w:t>, является обязательным в учебном плане.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или двух учебных лет обучающийся обязан выполнить один итоговый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674F" w:rsidRDefault="0095674F" w:rsidP="00176FD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76A43">
        <w:rPr>
          <w:rFonts w:ascii="Times New Roman" w:hAnsi="Times New Roman" w:cs="Times New Roman"/>
          <w:b/>
          <w:sz w:val="28"/>
          <w:szCs w:val="28"/>
        </w:rPr>
        <w:t>ЭлбертХаббард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FD8">
        <w:rPr>
          <w:rFonts w:ascii="Times New Roman" w:hAnsi="Times New Roman" w:cs="Times New Roman"/>
          <w:sz w:val="28"/>
          <w:szCs w:val="28"/>
        </w:rPr>
        <w:t>писал</w:t>
      </w:r>
      <w:proofErr w:type="gramStart"/>
      <w:r w:rsidR="00176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83D">
        <w:rPr>
          <w:rFonts w:ascii="Times New Roman" w:hAnsi="Times New Roman" w:cs="Times New Roman"/>
          <w:sz w:val="28"/>
          <w:szCs w:val="28"/>
        </w:rPr>
        <w:t>«Цель обучения ребенка</w:t>
      </w:r>
      <w:r w:rsidR="00176FD8">
        <w:rPr>
          <w:rFonts w:ascii="Times New Roman" w:hAnsi="Times New Roman" w:cs="Times New Roman"/>
          <w:sz w:val="28"/>
          <w:szCs w:val="28"/>
        </w:rPr>
        <w:t xml:space="preserve"> </w:t>
      </w:r>
      <w:r w:rsidRPr="002A583D">
        <w:rPr>
          <w:rFonts w:ascii="Times New Roman" w:hAnsi="Times New Roman" w:cs="Times New Roman"/>
          <w:sz w:val="28"/>
          <w:szCs w:val="28"/>
        </w:rPr>
        <w:t>состоит в том, чтобы</w:t>
      </w:r>
      <w:r w:rsidR="00176FD8">
        <w:rPr>
          <w:rFonts w:ascii="Times New Roman" w:hAnsi="Times New Roman" w:cs="Times New Roman"/>
          <w:sz w:val="28"/>
          <w:szCs w:val="28"/>
        </w:rPr>
        <w:t xml:space="preserve"> </w:t>
      </w:r>
      <w:r w:rsidRPr="002A583D">
        <w:rPr>
          <w:rFonts w:ascii="Times New Roman" w:hAnsi="Times New Roman" w:cs="Times New Roman"/>
          <w:sz w:val="28"/>
          <w:szCs w:val="28"/>
        </w:rPr>
        <w:t>сделать его способным</w:t>
      </w:r>
      <w:r w:rsidR="00105A1A">
        <w:rPr>
          <w:rFonts w:ascii="Times New Roman" w:hAnsi="Times New Roman" w:cs="Times New Roman"/>
          <w:sz w:val="28"/>
          <w:szCs w:val="28"/>
        </w:rPr>
        <w:t xml:space="preserve"> </w:t>
      </w:r>
      <w:r w:rsidRPr="002A583D">
        <w:rPr>
          <w:rFonts w:ascii="Times New Roman" w:hAnsi="Times New Roman" w:cs="Times New Roman"/>
          <w:sz w:val="28"/>
          <w:szCs w:val="28"/>
        </w:rPr>
        <w:t>развиваться</w:t>
      </w:r>
      <w:r w:rsidR="00105A1A">
        <w:rPr>
          <w:rFonts w:ascii="Times New Roman" w:hAnsi="Times New Roman" w:cs="Times New Roman"/>
          <w:sz w:val="28"/>
          <w:szCs w:val="28"/>
        </w:rPr>
        <w:t xml:space="preserve"> </w:t>
      </w:r>
      <w:r w:rsidRPr="002A583D">
        <w:rPr>
          <w:rFonts w:ascii="Times New Roman" w:hAnsi="Times New Roman" w:cs="Times New Roman"/>
          <w:sz w:val="28"/>
          <w:szCs w:val="28"/>
        </w:rPr>
        <w:t>дальше без помощи учителя».</w:t>
      </w:r>
    </w:p>
    <w:sectPr w:rsidR="0095674F" w:rsidSect="00571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4C40"/>
    <w:multiLevelType w:val="multilevel"/>
    <w:tmpl w:val="EFA8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02D30"/>
    <w:multiLevelType w:val="hybridMultilevel"/>
    <w:tmpl w:val="8208EF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33D7A2A"/>
    <w:multiLevelType w:val="hybridMultilevel"/>
    <w:tmpl w:val="2A489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D6C64"/>
    <w:multiLevelType w:val="multilevel"/>
    <w:tmpl w:val="CB30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26A66"/>
    <w:multiLevelType w:val="hybridMultilevel"/>
    <w:tmpl w:val="1F9E7B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11045F7"/>
    <w:multiLevelType w:val="hybridMultilevel"/>
    <w:tmpl w:val="B5A4E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7058F"/>
    <w:multiLevelType w:val="hybridMultilevel"/>
    <w:tmpl w:val="C01443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336"/>
    <w:rsid w:val="000378E8"/>
    <w:rsid w:val="000877AC"/>
    <w:rsid w:val="00105A1A"/>
    <w:rsid w:val="00176FD8"/>
    <w:rsid w:val="0019070B"/>
    <w:rsid w:val="0020509F"/>
    <w:rsid w:val="0023295B"/>
    <w:rsid w:val="00276A43"/>
    <w:rsid w:val="002A583D"/>
    <w:rsid w:val="002C1942"/>
    <w:rsid w:val="00472F0F"/>
    <w:rsid w:val="00480723"/>
    <w:rsid w:val="004C7A85"/>
    <w:rsid w:val="005046FB"/>
    <w:rsid w:val="00546D71"/>
    <w:rsid w:val="00571B17"/>
    <w:rsid w:val="005A644F"/>
    <w:rsid w:val="005A6FDF"/>
    <w:rsid w:val="00681774"/>
    <w:rsid w:val="006E2814"/>
    <w:rsid w:val="00707ED5"/>
    <w:rsid w:val="007372AC"/>
    <w:rsid w:val="0076465C"/>
    <w:rsid w:val="00855AE8"/>
    <w:rsid w:val="008838D7"/>
    <w:rsid w:val="008A4652"/>
    <w:rsid w:val="008C7058"/>
    <w:rsid w:val="00912756"/>
    <w:rsid w:val="009318E2"/>
    <w:rsid w:val="0095674F"/>
    <w:rsid w:val="009828B2"/>
    <w:rsid w:val="00984336"/>
    <w:rsid w:val="009A6BDB"/>
    <w:rsid w:val="009C47B1"/>
    <w:rsid w:val="009C6A4A"/>
    <w:rsid w:val="00A440D1"/>
    <w:rsid w:val="00A75276"/>
    <w:rsid w:val="00AC634A"/>
    <w:rsid w:val="00AD6F7D"/>
    <w:rsid w:val="00AD76FF"/>
    <w:rsid w:val="00AE78DE"/>
    <w:rsid w:val="00C175C6"/>
    <w:rsid w:val="00C270B6"/>
    <w:rsid w:val="00C5163B"/>
    <w:rsid w:val="00CA40B9"/>
    <w:rsid w:val="00CF063E"/>
    <w:rsid w:val="00D10428"/>
    <w:rsid w:val="00D32101"/>
    <w:rsid w:val="00E02BA4"/>
    <w:rsid w:val="00E622B2"/>
    <w:rsid w:val="00E86BF3"/>
    <w:rsid w:val="00EE5161"/>
    <w:rsid w:val="00F61515"/>
    <w:rsid w:val="00F7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4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275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Серова</dc:creator>
  <cp:lastModifiedBy>777</cp:lastModifiedBy>
  <cp:revision>9</cp:revision>
  <cp:lastPrinted>2017-10-27T06:20:00Z</cp:lastPrinted>
  <dcterms:created xsi:type="dcterms:W3CDTF">2017-10-12T07:04:00Z</dcterms:created>
  <dcterms:modified xsi:type="dcterms:W3CDTF">2018-06-09T08:15:00Z</dcterms:modified>
</cp:coreProperties>
</file>